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19D8" w14:textId="77777777" w:rsidR="00CB2883" w:rsidRDefault="00CB2883" w:rsidP="00CB2883">
      <w:pPr>
        <w:keepNext/>
        <w:keepLines/>
        <w:spacing w:after="215"/>
        <w:ind w:left="10" w:right="-7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>ANUNŢ DE PARTICIPARE</w:t>
      </w:r>
      <w:r w:rsidRPr="00CB2883">
        <w:rPr>
          <w:rFonts w:ascii="Calibri" w:eastAsia="Calibri" w:hAnsi="Calibri" w:cs="Calibri"/>
          <w:color w:val="000000"/>
        </w:rPr>
        <w:t xml:space="preserve"> 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LA LICITAȚIE PUBLICĂ DESCHISĂ </w:t>
      </w:r>
    </w:p>
    <w:p w14:paraId="2776C10C" w14:textId="44FACE5F" w:rsidR="00591B38" w:rsidRPr="00CB2883" w:rsidRDefault="00591B38" w:rsidP="00CB2883">
      <w:pPr>
        <w:keepNext/>
        <w:keepLines/>
        <w:spacing w:after="215"/>
        <w:ind w:left="10" w:right="-7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PUBLICAT ÎN MONITORUL OFICIAL AL ROMÂNIEI PARTEA A- VI -A, NR</w:t>
      </w:r>
      <w:r w:rsidR="00F931D9">
        <w:rPr>
          <w:rFonts w:ascii="Times New Roman" w:eastAsia="Times New Roman" w:hAnsi="Times New Roman" w:cs="Times New Roman"/>
          <w:b/>
          <w:color w:val="000000"/>
          <w:sz w:val="24"/>
        </w:rPr>
        <w:t>. 66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DIN DTA DE </w:t>
      </w:r>
      <w:r w:rsidR="00F931D9">
        <w:rPr>
          <w:rFonts w:ascii="Times New Roman" w:eastAsia="Times New Roman" w:hAnsi="Times New Roman" w:cs="Times New Roman"/>
          <w:b/>
          <w:color w:val="000000"/>
          <w:sz w:val="24"/>
        </w:rPr>
        <w:t>7.IV.2023</w:t>
      </w:r>
    </w:p>
    <w:p w14:paraId="552B5865" w14:textId="77777777" w:rsidR="00CB2883" w:rsidRPr="00CB2883" w:rsidRDefault="00CB2883" w:rsidP="00CB2883">
      <w:pPr>
        <w:numPr>
          <w:ilvl w:val="0"/>
          <w:numId w:val="1"/>
        </w:numPr>
        <w:spacing w:after="0" w:line="268" w:lineRule="auto"/>
        <w:ind w:right="-720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Denumirea, adresa, numărul de telefon, numărul de fax și adresa de e-mail ale autorității contractante: </w:t>
      </w:r>
      <w:r w:rsidRPr="00CB2883">
        <w:rPr>
          <w:rFonts w:ascii="Times New Roman" w:eastAsia="Times New Roman" w:hAnsi="Times New Roman" w:cs="Times New Roman"/>
          <w:bCs/>
          <w:color w:val="000000"/>
          <w:sz w:val="24"/>
        </w:rPr>
        <w:t>Comuna Bretea Română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, localitatea Bretea Română, str. Principală nr. 15, județul Hunedoara, număr de telefon 0254/733 332, număr de fax 0254/ 733 352,  e-mail: primar@bretea-romana.ro. </w:t>
      </w:r>
    </w:p>
    <w:p w14:paraId="7AEB0E3A" w14:textId="77777777" w:rsidR="00CB2883" w:rsidRPr="00CB2883" w:rsidRDefault="00CB2883" w:rsidP="00CB2883">
      <w:pPr>
        <w:numPr>
          <w:ilvl w:val="0"/>
          <w:numId w:val="1"/>
        </w:numPr>
        <w:spacing w:after="0" w:line="254" w:lineRule="auto"/>
        <w:ind w:right="-720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Denumirea, adresa, numarul de telefon, numarul de fax, si adresa de e-mail ale biroului de la care se poate solicita documentatia de atribuire. Dacă este cazul, costul si conditiile de plata in vederea obtinerii documentatiei de atribuire: Compartimentul de achiziții publice din cadrul  U.A.T. </w:t>
      </w:r>
      <w:r w:rsidRPr="00CB2883">
        <w:rPr>
          <w:rFonts w:ascii="Times New Roman" w:eastAsia="Times New Roman" w:hAnsi="Times New Roman" w:cs="Times New Roman"/>
          <w:iCs/>
          <w:color w:val="000000"/>
          <w:sz w:val="24"/>
        </w:rPr>
        <w:t>Comuna Bretea Română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>, cu sediul în localitatea Bretea Română, strada Principală, nr. 15, judetul Hunedoara, telefon/ fax 0254/733 352, e-mail: achiziții@bretea-romana.ro.</w:t>
      </w:r>
    </w:p>
    <w:p w14:paraId="268DCAB9" w14:textId="77777777" w:rsidR="00CB2883" w:rsidRPr="00CB2883" w:rsidRDefault="00CB2883" w:rsidP="00CB2883">
      <w:pPr>
        <w:spacing w:after="0" w:line="268" w:lineRule="auto"/>
        <w:ind w:left="-5" w:right="-72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 Documentația de atribuire, pe suport hârtie și/sau în format electronic, este pusă cu titlu gratuit la dispoziția ofertanților care au înaintat o solicitare în acest sens. </w:t>
      </w:r>
    </w:p>
    <w:p w14:paraId="28A6D43B" w14:textId="77777777" w:rsidR="00CB2883" w:rsidRPr="00CB2883" w:rsidRDefault="00CB2883" w:rsidP="00CB2883">
      <w:pPr>
        <w:numPr>
          <w:ilvl w:val="0"/>
          <w:numId w:val="1"/>
        </w:numPr>
        <w:spacing w:after="0" w:line="268" w:lineRule="auto"/>
        <w:ind w:right="-720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>a) Locul prestării serviciilor: Comuna Bretea Română, județul Hunedoara.</w:t>
      </w:r>
    </w:p>
    <w:p w14:paraId="232897AE" w14:textId="77777777" w:rsidR="00CB2883" w:rsidRPr="00CB2883" w:rsidRDefault="00CB2883" w:rsidP="00CB2883">
      <w:pPr>
        <w:numPr>
          <w:ilvl w:val="0"/>
          <w:numId w:val="2"/>
        </w:numPr>
        <w:spacing w:after="0" w:line="268" w:lineRule="auto"/>
        <w:ind w:right="-720" w:hanging="246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Obiectul concesionării; natura și dimensiunea prestărilor: serviciul de utilitate publică de distribuție a gazelor naturale în localitățile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Bățălar, Bercu, Bretea Română, Bretea Streiului, Covragiu, Gânțaga,</w:t>
      </w:r>
      <w:r w:rsidRPr="00CB288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Măceu,</w:t>
      </w:r>
      <w:r w:rsidRPr="00CB2883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Ocolișu</w:t>
      </w:r>
      <w:r w:rsidRPr="00CB288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Mare,</w:t>
      </w:r>
      <w:r w:rsidRPr="00CB2883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Plopi,</w:t>
      </w:r>
      <w:r w:rsidRPr="00CB288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Ruși,</w:t>
      </w:r>
      <w:r w:rsidRPr="00CB288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Vâlcelele</w:t>
      </w:r>
      <w:r w:rsidRPr="00CB2883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Bune,</w:t>
      </w:r>
      <w:r w:rsidRPr="00CB2883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Vâlcele</w:t>
      </w:r>
      <w:r w:rsidRPr="00CB288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r w:rsidRPr="00CB2883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B2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Vâlceluța,</w:t>
      </w:r>
      <w:r w:rsidRPr="00CB288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B2883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aparţinătoare Comunei Bretea Română, județul Hunedoara, conform HG nr. 209/ 2019.  </w:t>
      </w:r>
    </w:p>
    <w:p w14:paraId="674FA32F" w14:textId="77777777" w:rsidR="00CB2883" w:rsidRPr="00CB2883" w:rsidRDefault="00CB2883" w:rsidP="00CB2883">
      <w:pPr>
        <w:numPr>
          <w:ilvl w:val="0"/>
          <w:numId w:val="2"/>
        </w:numPr>
        <w:spacing w:after="0" w:line="268" w:lineRule="auto"/>
        <w:ind w:right="-720" w:hanging="2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>Termenul de finalizare sau durata contractului: 49 de ani.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75342C05" w14:textId="385D7242" w:rsidR="00CB2883" w:rsidRPr="00CB2883" w:rsidRDefault="00CB2883" w:rsidP="00CB2883">
      <w:pPr>
        <w:numPr>
          <w:ilvl w:val="0"/>
          <w:numId w:val="3"/>
        </w:numPr>
        <w:spacing w:after="0" w:line="268" w:lineRule="auto"/>
        <w:ind w:right="-720" w:hanging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b/>
          <w:bCs/>
          <w:color w:val="000000"/>
          <w:sz w:val="24"/>
        </w:rPr>
        <w:t>a)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>Termenul de depunere a ofertelor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>: 2</w:t>
      </w:r>
      <w:r w:rsidR="002838CA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>.05.2023, ora 11.00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D89B5DF" w14:textId="77777777" w:rsidR="00CB2883" w:rsidRPr="00CB2883" w:rsidRDefault="00CB2883" w:rsidP="00CB2883">
      <w:pPr>
        <w:numPr>
          <w:ilvl w:val="1"/>
          <w:numId w:val="3"/>
        </w:numPr>
        <w:spacing w:after="0" w:line="268" w:lineRule="auto"/>
        <w:ind w:left="450" w:right="-720" w:hanging="3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Adresa la care trebuie transmise ofertele: </w:t>
      </w:r>
      <w:r w:rsidRPr="00CB2883">
        <w:rPr>
          <w:rFonts w:ascii="Times New Roman" w:eastAsia="Times New Roman" w:hAnsi="Times New Roman" w:cs="Times New Roman"/>
          <w:iCs/>
          <w:color w:val="000000"/>
          <w:sz w:val="24"/>
        </w:rPr>
        <w:t>Comuna Bretea Română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, cu sediul în localitatea Bretea Română, str. Principală, nr. 15, județul Hunedoara, cod postal 337115 – Registratură. </w:t>
      </w:r>
    </w:p>
    <w:p w14:paraId="5713282B" w14:textId="77777777" w:rsidR="00CB2883" w:rsidRPr="00CB2883" w:rsidRDefault="00CB2883" w:rsidP="00CB2883">
      <w:pPr>
        <w:numPr>
          <w:ilvl w:val="1"/>
          <w:numId w:val="3"/>
        </w:numPr>
        <w:spacing w:after="0" w:line="268" w:lineRule="auto"/>
        <w:ind w:left="450" w:right="-720" w:hanging="3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Limba sau limbile în care trebuie redactate ofertele: limba română.  </w:t>
      </w:r>
      <w:r w:rsidRPr="00CB2883">
        <w:rPr>
          <w:rFonts w:ascii="Calibri" w:eastAsia="Calibri" w:hAnsi="Calibri" w:cs="Calibri"/>
          <w:color w:val="000000"/>
        </w:rPr>
        <w:t xml:space="preserve"> </w:t>
      </w:r>
    </w:p>
    <w:p w14:paraId="14F8D2B7" w14:textId="1E6735B7" w:rsidR="00CB2883" w:rsidRPr="00CB2883" w:rsidRDefault="00CB2883" w:rsidP="00CB2883">
      <w:pPr>
        <w:numPr>
          <w:ilvl w:val="1"/>
          <w:numId w:val="3"/>
        </w:numPr>
        <w:spacing w:after="0" w:line="268" w:lineRule="auto"/>
        <w:ind w:left="450" w:right="-720" w:hanging="3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Data, ora şi  locul deschiderii ofertelor: 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 w:rsidR="002838CA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>.05.2023, ora 13.00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, la sediul </w:t>
      </w:r>
      <w:r w:rsidRPr="00CB2883">
        <w:rPr>
          <w:rFonts w:ascii="Times New Roman" w:eastAsia="Times New Roman" w:hAnsi="Times New Roman" w:cs="Times New Roman"/>
          <w:iCs/>
          <w:color w:val="000000"/>
          <w:sz w:val="24"/>
        </w:rPr>
        <w:t>Comunei Bretea Română din localitatea Bretea Română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 str. Principală, nr. 15, județul Hunedoara.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8B868D6" w14:textId="77777777" w:rsidR="00CB2883" w:rsidRPr="00CB2883" w:rsidRDefault="00CB2883" w:rsidP="00CB2883">
      <w:pPr>
        <w:numPr>
          <w:ilvl w:val="0"/>
          <w:numId w:val="3"/>
        </w:numPr>
        <w:spacing w:after="0" w:line="268" w:lineRule="auto"/>
        <w:ind w:right="-720" w:hanging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Condiţiile personale, tehnice şi financiare pe care trebuie să le îndeplinească ofertanţii: conform cerințelor documentaţiei de atribuire. </w:t>
      </w:r>
    </w:p>
    <w:p w14:paraId="459A8F9E" w14:textId="77777777" w:rsidR="00CB2883" w:rsidRPr="00CB2883" w:rsidRDefault="00CB2883" w:rsidP="00CB2883">
      <w:pPr>
        <w:numPr>
          <w:ilvl w:val="0"/>
          <w:numId w:val="3"/>
        </w:numPr>
        <w:spacing w:after="0" w:line="268" w:lineRule="auto"/>
        <w:ind w:right="-720" w:hanging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>Criterii utilizate la atribuirea contractului: conform documentaţiei de atribuire.</w:t>
      </w:r>
      <w:r w:rsidRPr="00CB2883">
        <w:rPr>
          <w:rFonts w:ascii="Calibri" w:eastAsia="Calibri" w:hAnsi="Calibri" w:cs="Calibri"/>
          <w:color w:val="000000"/>
        </w:rPr>
        <w:t xml:space="preserve"> </w:t>
      </w:r>
    </w:p>
    <w:p w14:paraId="55846AE0" w14:textId="77777777" w:rsidR="00CB2883" w:rsidRPr="00CB2883" w:rsidRDefault="00CB2883" w:rsidP="00CB2883">
      <w:pPr>
        <w:numPr>
          <w:ilvl w:val="0"/>
          <w:numId w:val="3"/>
        </w:numPr>
        <w:spacing w:after="0" w:line="268" w:lineRule="auto"/>
        <w:ind w:right="-720" w:hanging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>După caz,</w:t>
      </w:r>
      <w:r w:rsidRPr="00CB2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>procentajul minim din lucrări care trebuie acordat părților terțe: conform documentației de atribuire.</w:t>
      </w:r>
      <w:r w:rsidRPr="00CB2883">
        <w:rPr>
          <w:rFonts w:ascii="Calibri" w:eastAsia="Calibri" w:hAnsi="Calibri" w:cs="Calibri"/>
          <w:b/>
          <w:color w:val="000000"/>
        </w:rPr>
        <w:t xml:space="preserve"> </w:t>
      </w:r>
    </w:p>
    <w:p w14:paraId="54050258" w14:textId="77777777" w:rsidR="00CB2883" w:rsidRPr="00CB2883" w:rsidRDefault="00CB2883" w:rsidP="00CB2883">
      <w:pPr>
        <w:numPr>
          <w:ilvl w:val="0"/>
          <w:numId w:val="3"/>
        </w:numPr>
        <w:spacing w:after="0" w:line="268" w:lineRule="auto"/>
        <w:ind w:right="-720" w:hanging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Data trimiterii spre publicare a anunţului de participare: 06.04.2023. </w:t>
      </w:r>
    </w:p>
    <w:p w14:paraId="5F37C42E" w14:textId="77777777" w:rsidR="00CB2883" w:rsidRPr="00CB2883" w:rsidRDefault="00CB2883" w:rsidP="00CB2883">
      <w:pPr>
        <w:numPr>
          <w:ilvl w:val="0"/>
          <w:numId w:val="3"/>
        </w:numPr>
        <w:spacing w:after="0" w:line="268" w:lineRule="auto"/>
        <w:ind w:right="-720" w:hanging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Denumirea și adresa organismului competent de rezolvare a contestațiilor și, după caz, de mediere. Informații exacte privind termenele de depunere a contestației și, după caz, denumirea, adresa, numărul de telefon, numarul de fax si adresa de e-mail ale biroului de la care se pot obține aceste informații: </w:t>
      </w:r>
      <w:r w:rsidRPr="00CB2883">
        <w:rPr>
          <w:rFonts w:ascii="Times New Roman" w:eastAsia="Times New Roman" w:hAnsi="Times New Roman" w:cs="Times New Roman"/>
          <w:iCs/>
          <w:color w:val="000000"/>
          <w:sz w:val="24"/>
        </w:rPr>
        <w:t>Tribunalul Hunedoara</w:t>
      </w:r>
      <w:r w:rsidRPr="00CB2883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Secția de Contencios-Administrativ și Fiscal, cu sediul în Municipiul Deva, Str. Calea Zarandului, nr. 73,  județul Hunedoara, cod postal 330182, telefon: </w:t>
      </w:r>
      <w:bookmarkStart w:id="0" w:name="_Hlk131684747"/>
      <w:r w:rsidRPr="00CB2883">
        <w:rPr>
          <w:rFonts w:ascii="Times New Roman" w:eastAsia="Times New Roman" w:hAnsi="Times New Roman" w:cs="Times New Roman"/>
          <w:color w:val="000000"/>
          <w:sz w:val="24"/>
        </w:rPr>
        <w:t>+40 254/218 045</w:t>
      </w:r>
      <w:bookmarkEnd w:id="0"/>
      <w:r w:rsidRPr="00CB2883">
        <w:rPr>
          <w:rFonts w:ascii="Times New Roman" w:eastAsia="Times New Roman" w:hAnsi="Times New Roman" w:cs="Times New Roman"/>
          <w:color w:val="000000"/>
          <w:sz w:val="24"/>
        </w:rPr>
        <w:t>, +40 254/231 120, +40 254/262 251,</w:t>
      </w:r>
      <w:r w:rsidRPr="00CB2883">
        <w:rPr>
          <w:rFonts w:ascii="Calibri" w:eastAsia="Calibri" w:hAnsi="Calibri" w:cs="Calibri"/>
          <w:color w:val="000000"/>
        </w:rPr>
        <w:t xml:space="preserve"> </w:t>
      </w:r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 adresa de e-mail: exclusiv pentru corespondență administrativă  </w:t>
      </w:r>
      <w:hyperlink r:id="rId5" w:history="1">
        <w:r w:rsidRPr="00CB2883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tribunalul.hunedoara@just.ro</w:t>
        </w:r>
      </w:hyperlink>
      <w:r w:rsidRPr="00CB2883">
        <w:rPr>
          <w:rFonts w:ascii="Times New Roman" w:eastAsia="Times New Roman" w:hAnsi="Times New Roman" w:cs="Times New Roman"/>
          <w:color w:val="000000"/>
          <w:sz w:val="24"/>
        </w:rPr>
        <w:t xml:space="preserve">, pentru transmiterea de acte la dosare, acțiuni, întâmpinări, precizări de acțiuni, etc. </w:t>
      </w:r>
      <w:hyperlink r:id="rId6" w:history="1">
        <w:r w:rsidRPr="00CB2883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tr-hunedoara-reg@just.ro</w:t>
        </w:r>
      </w:hyperlink>
    </w:p>
    <w:p w14:paraId="4F6081FD" w14:textId="77777777" w:rsidR="00E10E67" w:rsidRDefault="00E10E67" w:rsidP="00CB2883">
      <w:pPr>
        <w:spacing w:after="0"/>
      </w:pPr>
    </w:p>
    <w:sectPr w:rsidR="00E1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01"/>
    <w:multiLevelType w:val="hybridMultilevel"/>
    <w:tmpl w:val="F926CE82"/>
    <w:lvl w:ilvl="0" w:tplc="DFC08900">
      <w:start w:val="2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C875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E51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D5F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0659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037B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6644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C037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4129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737369"/>
    <w:multiLevelType w:val="hybridMultilevel"/>
    <w:tmpl w:val="B06812DE"/>
    <w:lvl w:ilvl="0" w:tplc="2196F8F2">
      <w:start w:val="4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F37C">
      <w:start w:val="2"/>
      <w:numFmt w:val="lowerLetter"/>
      <w:lvlText w:val="%2)"/>
      <w:lvlJc w:val="left"/>
      <w:pPr>
        <w:ind w:left="1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C0D58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0BC1E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E922C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671A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DD94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C837E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0955E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6F5A0A"/>
    <w:multiLevelType w:val="hybridMultilevel"/>
    <w:tmpl w:val="063EBD7C"/>
    <w:lvl w:ilvl="0" w:tplc="EBA6E5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E4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4B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61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EB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29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82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8B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7190142">
    <w:abstractNumId w:val="2"/>
  </w:num>
  <w:num w:numId="2" w16cid:durableId="1800877868">
    <w:abstractNumId w:val="0"/>
  </w:num>
  <w:num w:numId="3" w16cid:durableId="167807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4"/>
    <w:rsid w:val="002838CA"/>
    <w:rsid w:val="00591B38"/>
    <w:rsid w:val="00675954"/>
    <w:rsid w:val="00CB2883"/>
    <w:rsid w:val="00E10E67"/>
    <w:rsid w:val="00F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A40C"/>
  <w15:chartTrackingRefBased/>
  <w15:docId w15:val="{0179D804-30BE-45C9-B624-C0F80CC8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-hunedoara-reg@just.ro" TargetMode="External"/><Relationship Id="rId5" Type="http://schemas.openxmlformats.org/officeDocument/2006/relationships/hyperlink" Target="mailto:tribunalul.hunedoara@jus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alboni adrian</dc:creator>
  <cp:keywords/>
  <dc:description/>
  <cp:lastModifiedBy>Rodica Roman</cp:lastModifiedBy>
  <cp:revision>5</cp:revision>
  <dcterms:created xsi:type="dcterms:W3CDTF">2023-04-06T12:13:00Z</dcterms:created>
  <dcterms:modified xsi:type="dcterms:W3CDTF">2023-04-07T14:48:00Z</dcterms:modified>
</cp:coreProperties>
</file>